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2C7ECE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7" o:title=""/>
            <w10:wrap type="square" anchory="page"/>
          </v:shape>
          <o:OLEObject Type="Embed" ProgID="MSPhotoEd.3" ShapeID="_x0000_s1026" DrawAspect="Content" ObjectID="_1604150327" r:id="rId8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0B4149">
      <w:pPr>
        <w:ind w:left="4111"/>
        <w:rPr>
          <w:sz w:val="26"/>
          <w:szCs w:val="26"/>
        </w:rPr>
      </w:pPr>
      <w:r>
        <w:rPr>
          <w:sz w:val="26"/>
          <w:szCs w:val="26"/>
        </w:rPr>
        <w:t>NOME</w:t>
      </w:r>
      <w:r w:rsidR="000B4149">
        <w:rPr>
          <w:sz w:val="26"/>
          <w:szCs w:val="26"/>
        </w:rPr>
        <w:t>: Mattos Filho Advogados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4889"/>
        <w:gridCol w:w="1489"/>
        <w:gridCol w:w="5670"/>
      </w:tblGrid>
      <w:tr w:rsidR="00BD5993" w:rsidRPr="00FC43AD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FC43AD" w:rsidRDefault="00BD5993" w:rsidP="00FC43AD">
            <w:pPr>
              <w:pStyle w:val="Legenda"/>
              <w:spacing w:line="276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FC43AD">
              <w:rPr>
                <w:rFonts w:ascii="Tahoma" w:hAnsi="Tahoma" w:cs="Tahoma"/>
                <w:color w:val="000000"/>
                <w:sz w:val="20"/>
              </w:rPr>
              <w:t xml:space="preserve">  </w:t>
            </w:r>
            <w:proofErr w:type="gramStart"/>
            <w:r w:rsidRPr="00FC43AD">
              <w:rPr>
                <w:rFonts w:ascii="Tahoma" w:hAnsi="Tahoma" w:cs="Tahoma"/>
                <w:color w:val="000000"/>
                <w:sz w:val="20"/>
              </w:rPr>
              <w:t>(  )</w:t>
            </w:r>
            <w:proofErr w:type="gramEnd"/>
            <w:r w:rsidRPr="00FC43AD">
              <w:rPr>
                <w:rFonts w:ascii="Tahoma" w:hAnsi="Tahoma" w:cs="Tahoma"/>
                <w:color w:val="000000"/>
                <w:sz w:val="20"/>
              </w:rPr>
              <w:t xml:space="preserve"> agente econômico </w:t>
            </w:r>
          </w:p>
          <w:p w:rsidR="00BD5993" w:rsidRPr="00FC43AD" w:rsidRDefault="00BD5993" w:rsidP="00FC43AD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C43AD">
              <w:rPr>
                <w:rFonts w:ascii="Tahoma" w:hAnsi="Tahoma" w:cs="Tahoma"/>
                <w:color w:val="000000"/>
              </w:rPr>
              <w:t xml:space="preserve">  </w:t>
            </w:r>
            <w:proofErr w:type="gramStart"/>
            <w:r w:rsidRPr="00FC43AD">
              <w:rPr>
                <w:rFonts w:ascii="Tahoma" w:hAnsi="Tahoma" w:cs="Tahoma"/>
                <w:color w:val="000000"/>
              </w:rPr>
              <w:t xml:space="preserve">( </w:t>
            </w:r>
            <w:r w:rsidR="000B4149" w:rsidRPr="00FC43AD">
              <w:rPr>
                <w:rFonts w:ascii="Tahoma" w:hAnsi="Tahoma" w:cs="Tahoma"/>
                <w:color w:val="000000"/>
              </w:rPr>
              <w:t>x</w:t>
            </w:r>
            <w:proofErr w:type="gramEnd"/>
            <w:r w:rsidRPr="00FC43AD">
              <w:rPr>
                <w:rFonts w:ascii="Tahoma" w:hAnsi="Tahoma" w:cs="Tahoma"/>
                <w:color w:val="000000"/>
              </w:rPr>
              <w:t xml:space="preserve"> 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FC43AD" w:rsidRDefault="00BD5993" w:rsidP="00FC43AD">
            <w:pPr>
              <w:pStyle w:val="Legenda"/>
              <w:spacing w:line="276" w:lineRule="auto"/>
              <w:ind w:left="23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FC43AD">
              <w:rPr>
                <w:rFonts w:ascii="Tahoma" w:hAnsi="Tahoma" w:cs="Tahoma"/>
                <w:color w:val="000000"/>
                <w:sz w:val="20"/>
              </w:rPr>
              <w:t xml:space="preserve">  </w:t>
            </w:r>
            <w:proofErr w:type="gramStart"/>
            <w:r w:rsidRPr="00FC43AD">
              <w:rPr>
                <w:rFonts w:ascii="Tahoma" w:hAnsi="Tahoma" w:cs="Tahoma"/>
                <w:color w:val="000000"/>
                <w:sz w:val="20"/>
              </w:rPr>
              <w:t>(  )</w:t>
            </w:r>
            <w:proofErr w:type="gramEnd"/>
            <w:r w:rsidRPr="00FC43AD">
              <w:rPr>
                <w:rFonts w:ascii="Tahoma" w:hAnsi="Tahoma" w:cs="Tahoma"/>
                <w:color w:val="000000"/>
                <w:sz w:val="20"/>
              </w:rPr>
              <w:t xml:space="preserve"> representante órgão de classe ou associação</w:t>
            </w:r>
          </w:p>
          <w:p w:rsidR="00BD5993" w:rsidRPr="00FC43AD" w:rsidRDefault="00BD5993" w:rsidP="00FC43AD">
            <w:pPr>
              <w:pStyle w:val="Legenda"/>
              <w:spacing w:line="276" w:lineRule="auto"/>
              <w:ind w:left="23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FC43AD">
              <w:rPr>
                <w:rFonts w:ascii="Tahoma" w:hAnsi="Tahoma" w:cs="Tahoma"/>
                <w:color w:val="000000"/>
                <w:sz w:val="20"/>
              </w:rPr>
              <w:t xml:space="preserve">  </w:t>
            </w:r>
            <w:proofErr w:type="gramStart"/>
            <w:r w:rsidRPr="00FC43AD">
              <w:rPr>
                <w:rFonts w:ascii="Tahoma" w:hAnsi="Tahoma" w:cs="Tahoma"/>
                <w:color w:val="000000"/>
                <w:sz w:val="20"/>
              </w:rPr>
              <w:t>(  )</w:t>
            </w:r>
            <w:proofErr w:type="gramEnd"/>
            <w:r w:rsidRPr="00FC43AD">
              <w:rPr>
                <w:rFonts w:ascii="Tahoma" w:hAnsi="Tahoma" w:cs="Tahoma"/>
                <w:color w:val="000000"/>
                <w:sz w:val="20"/>
              </w:rPr>
              <w:t xml:space="preserve"> representante de instituição governamental</w:t>
            </w:r>
          </w:p>
          <w:p w:rsidR="00BD5993" w:rsidRPr="00FC43AD" w:rsidRDefault="00BD5993" w:rsidP="00FC43AD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C43AD">
              <w:rPr>
                <w:rFonts w:ascii="Tahoma" w:hAnsi="Tahoma" w:cs="Tahoma"/>
                <w:color w:val="000000"/>
              </w:rPr>
              <w:t xml:space="preserve">  </w:t>
            </w:r>
            <w:proofErr w:type="gramStart"/>
            <w:r w:rsidRPr="00FC43AD">
              <w:rPr>
                <w:rFonts w:ascii="Tahoma" w:hAnsi="Tahoma" w:cs="Tahoma"/>
                <w:color w:val="000000"/>
              </w:rPr>
              <w:t>(  )</w:t>
            </w:r>
            <w:proofErr w:type="gramEnd"/>
            <w:r w:rsidRPr="00FC43AD">
              <w:rPr>
                <w:rFonts w:ascii="Tahoma" w:hAnsi="Tahoma" w:cs="Tahoma"/>
                <w:color w:val="000000"/>
              </w:rPr>
              <w:t xml:space="preserve"> representante de órgãos de defesa do consumidor</w:t>
            </w:r>
          </w:p>
        </w:tc>
      </w:tr>
      <w:tr w:rsidR="004602FD" w:rsidRPr="00FC43A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FC43AD" w:rsidRDefault="00153BBA" w:rsidP="00FC43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bCs/>
              </w:rPr>
            </w:pPr>
            <w:r w:rsidRPr="00FC43AD">
              <w:rPr>
                <w:rFonts w:ascii="Tahoma" w:hAnsi="Tahoma" w:cs="Tahoma"/>
                <w:bCs/>
              </w:rPr>
              <w:t xml:space="preserve">Tomada Pública de Contribuições sobre a </w:t>
            </w:r>
            <w:r w:rsidR="00A267DE" w:rsidRPr="00FC43AD">
              <w:rPr>
                <w:rFonts w:ascii="Tahoma" w:hAnsi="Tahoma" w:cs="Tahoma"/>
                <w:bCs/>
              </w:rPr>
              <w:t>verticalização da cadeia de distribuição de combustíveis</w:t>
            </w:r>
            <w:r w:rsidR="00CC5472" w:rsidRPr="00FC43AD">
              <w:rPr>
                <w:rFonts w:ascii="Tahoma" w:hAnsi="Tahoma" w:cs="Tahoma"/>
                <w:bCs/>
              </w:rPr>
              <w:t>.</w:t>
            </w:r>
          </w:p>
        </w:tc>
      </w:tr>
      <w:tr w:rsidR="00C13A89" w:rsidRPr="00FC43AD" w:rsidTr="00B42D28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FC43AD" w:rsidRDefault="00C96874" w:rsidP="00FC43AD">
            <w:pPr>
              <w:spacing w:line="276" w:lineRule="auto"/>
              <w:jc w:val="center"/>
              <w:rPr>
                <w:rFonts w:ascii="Tahoma" w:eastAsia="Arial Unicode MS" w:hAnsi="Tahoma" w:cs="Tahoma"/>
                <w:bCs/>
              </w:rPr>
            </w:pPr>
            <w:r w:rsidRPr="00FC43AD">
              <w:rPr>
                <w:rFonts w:ascii="Tahoma" w:hAnsi="Tahoma" w:cs="Tahoma"/>
                <w:bCs/>
              </w:rPr>
              <w:t>ASSUNTO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FC43AD" w:rsidRDefault="00C13A89" w:rsidP="00FC43AD">
            <w:pPr>
              <w:spacing w:line="276" w:lineRule="auto"/>
              <w:jc w:val="center"/>
              <w:rPr>
                <w:rFonts w:ascii="Tahoma" w:eastAsia="Arial Unicode MS" w:hAnsi="Tahoma" w:cs="Tahoma"/>
                <w:bCs/>
              </w:rPr>
            </w:pPr>
            <w:r w:rsidRPr="00FC43AD">
              <w:rPr>
                <w:rFonts w:ascii="Tahoma" w:hAnsi="Tahoma" w:cs="Tahoma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FC43AD" w:rsidRDefault="00C13A89" w:rsidP="00FC43AD">
            <w:pPr>
              <w:spacing w:line="276" w:lineRule="auto"/>
              <w:jc w:val="center"/>
              <w:rPr>
                <w:rFonts w:ascii="Tahoma" w:eastAsia="Arial Unicode MS" w:hAnsi="Tahoma" w:cs="Tahoma"/>
                <w:bCs/>
              </w:rPr>
            </w:pPr>
            <w:r w:rsidRPr="00FC43AD">
              <w:rPr>
                <w:rFonts w:ascii="Tahoma" w:hAnsi="Tahoma" w:cs="Tahoma"/>
                <w:bCs/>
              </w:rPr>
              <w:t>JUSTIFICATIVA</w:t>
            </w:r>
          </w:p>
        </w:tc>
      </w:tr>
      <w:tr w:rsidR="00C13A89" w:rsidRPr="00FC43AD" w:rsidTr="00B42D28">
        <w:trPr>
          <w:trHeight w:val="5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FC43AD" w:rsidRDefault="00C13A89" w:rsidP="00FC43AD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FC43AD">
              <w:rPr>
                <w:rFonts w:ascii="Tahoma" w:hAnsi="Tahoma" w:cs="Tahoma"/>
                <w:b/>
                <w:bCs/>
                <w:color w:val="000000"/>
              </w:rPr>
              <w:t> </w:t>
            </w:r>
            <w:r w:rsidR="00B43328" w:rsidRPr="00FC43AD">
              <w:rPr>
                <w:rFonts w:ascii="Tahoma" w:hAnsi="Tahoma" w:cs="Tahoma"/>
                <w:b/>
                <w:bCs/>
                <w:color w:val="000000"/>
              </w:rPr>
              <w:t>Vedação da comercialização direta de produtores e importadores para revendedores:</w:t>
            </w:r>
          </w:p>
          <w:p w:rsidR="00B43328" w:rsidRPr="00FC43AD" w:rsidRDefault="00B43328" w:rsidP="00FC43AD">
            <w:pPr>
              <w:spacing w:line="276" w:lineRule="auto"/>
              <w:rPr>
                <w:rFonts w:ascii="Tahoma" w:eastAsia="Arial Unicode MS" w:hAnsi="Tahoma" w:cs="Tahoma"/>
                <w:b/>
                <w:bCs/>
                <w:color w:val="000000"/>
              </w:rPr>
            </w:pPr>
          </w:p>
          <w:p w:rsidR="00B42D28" w:rsidRPr="00FC43AD" w:rsidRDefault="00B43328" w:rsidP="00E97184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FC43AD">
              <w:rPr>
                <w:rFonts w:ascii="Tahoma" w:hAnsi="Tahoma" w:cs="Tahoma"/>
                <w:b/>
                <w:bCs/>
                <w:lang w:val="en-US"/>
              </w:rPr>
              <w:t xml:space="preserve">- </w:t>
            </w:r>
            <w:r w:rsidR="00FC43AD" w:rsidRPr="00FC43AD">
              <w:rPr>
                <w:rFonts w:ascii="Tahoma" w:hAnsi="Tahoma" w:cs="Tahoma"/>
                <w:b/>
                <w:bCs/>
                <w:lang w:val="en-US"/>
              </w:rPr>
              <w:t xml:space="preserve">Res. ANP </w:t>
            </w:r>
            <w:r w:rsidR="00E97184">
              <w:rPr>
                <w:rFonts w:ascii="Tahoma" w:hAnsi="Tahoma" w:cs="Tahoma"/>
                <w:b/>
                <w:bCs/>
                <w:lang w:val="en-US"/>
              </w:rPr>
              <w:t>58/2014</w:t>
            </w:r>
          </w:p>
          <w:p w:rsidR="00B42D28" w:rsidRPr="00FC43AD" w:rsidRDefault="00B42D28" w:rsidP="00FC43AD">
            <w:pPr>
              <w:spacing w:line="276" w:lineRule="auto"/>
              <w:rPr>
                <w:rFonts w:ascii="Tahoma" w:eastAsia="Arial Unicode MS" w:hAnsi="Tahoma" w:cs="Tahoma"/>
                <w:b/>
                <w:bCs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7184" w:rsidRPr="00E97184" w:rsidRDefault="00E97184" w:rsidP="00E97184">
            <w:pPr>
              <w:pStyle w:val="NormalWeb"/>
              <w:spacing w:after="150" w:line="276" w:lineRule="auto"/>
              <w:rPr>
                <w:rFonts w:ascii="Tahoma" w:hAnsi="Tahoma" w:cs="Tahoma"/>
                <w:b/>
                <w:sz w:val="20"/>
              </w:rPr>
            </w:pPr>
            <w:r w:rsidRPr="00E97184">
              <w:rPr>
                <w:rFonts w:ascii="Tahoma" w:hAnsi="Tahoma" w:cs="Tahoma"/>
                <w:b/>
                <w:sz w:val="20"/>
              </w:rPr>
              <w:t>Resolução ANP 58/2014</w:t>
            </w:r>
          </w:p>
          <w:p w:rsidR="00E97184" w:rsidRPr="00E97184" w:rsidRDefault="00E97184" w:rsidP="00E97184">
            <w:pPr>
              <w:pStyle w:val="NormalWeb"/>
              <w:numPr>
                <w:ilvl w:val="0"/>
                <w:numId w:val="5"/>
              </w:numPr>
              <w:spacing w:after="150" w:line="276" w:lineRule="auto"/>
              <w:rPr>
                <w:rFonts w:ascii="Tahoma" w:hAnsi="Tahoma" w:cs="Tahoma"/>
                <w:sz w:val="20"/>
              </w:rPr>
            </w:pPr>
            <w:r w:rsidRPr="00E97184">
              <w:rPr>
                <w:rFonts w:ascii="Tahoma" w:hAnsi="Tahoma" w:cs="Tahoma"/>
                <w:b/>
                <w:sz w:val="20"/>
              </w:rPr>
              <w:t>Art. 1º</w:t>
            </w:r>
            <w:r w:rsidRPr="00E97184">
              <w:rPr>
                <w:rFonts w:ascii="Tahoma" w:hAnsi="Tahoma" w:cs="Tahoma"/>
                <w:sz w:val="20"/>
              </w:rPr>
              <w:t xml:space="preserve"> - Ficam estabelecidos, pela presente Resolução, os requisitos necessários à autorização para o exercício da atividade de distribuição de combustíveis líquidos e a sua regulamentação.</w:t>
            </w:r>
          </w:p>
          <w:p w:rsidR="00E97184" w:rsidRDefault="00A60278" w:rsidP="00E97184">
            <w:pPr>
              <w:pStyle w:val="NormalWeb"/>
              <w:spacing w:after="150" w:line="276" w:lineRule="auto"/>
              <w:ind w:left="720"/>
              <w:rPr>
                <w:rFonts w:ascii="Tahoma" w:hAnsi="Tahoma" w:cs="Tahoma"/>
                <w:sz w:val="20"/>
              </w:rPr>
            </w:pPr>
            <w:bookmarkStart w:id="0" w:name="1"/>
            <w:r w:rsidRPr="00A60278">
              <w:rPr>
                <w:rFonts w:ascii="Tahoma" w:hAnsi="Tahoma" w:cs="Tahoma"/>
                <w:sz w:val="20"/>
              </w:rPr>
              <w:t>§</w:t>
            </w:r>
            <w:r w:rsidRPr="00A60278">
              <w:rPr>
                <w:rFonts w:ascii="Tahoma" w:hAnsi="Tahoma" w:cs="Tahoma"/>
                <w:sz w:val="20"/>
              </w:rPr>
              <w:t xml:space="preserve"> 1º</w:t>
            </w:r>
            <w:r w:rsidR="00E97184" w:rsidRPr="00E97184">
              <w:rPr>
                <w:rFonts w:ascii="Tahoma" w:hAnsi="Tahoma" w:cs="Tahoma"/>
                <w:sz w:val="20"/>
              </w:rPr>
              <w:t xml:space="preserve"> - A atividade de distribuição de combustíveis líquidos é considerada de utilidade pública e compreende aquisição, armazenamento, mistura, transporte, comercialização</w:t>
            </w:r>
            <w:r w:rsidR="00E97184">
              <w:rPr>
                <w:rFonts w:ascii="Tahoma" w:hAnsi="Tahoma" w:cs="Tahoma"/>
                <w:sz w:val="20"/>
              </w:rPr>
              <w:t xml:space="preserve"> </w:t>
            </w:r>
            <w:r w:rsidR="00E97184" w:rsidRPr="00E97184">
              <w:rPr>
                <w:rFonts w:ascii="Tahoma" w:hAnsi="Tahoma" w:cs="Tahoma"/>
                <w:sz w:val="20"/>
              </w:rPr>
              <w:t>e controle de qualidade de combustíveis líquidos.</w:t>
            </w:r>
            <w:bookmarkEnd w:id="0"/>
          </w:p>
          <w:p w:rsidR="002C7ECE" w:rsidRDefault="00A60278" w:rsidP="00A60278">
            <w:pPr>
              <w:pStyle w:val="NormalWeb"/>
              <w:spacing w:after="150" w:line="276" w:lineRule="auto"/>
              <w:ind w:left="720"/>
              <w:rPr>
                <w:rFonts w:ascii="Tahoma" w:hAnsi="Tahoma" w:cs="Tahoma"/>
                <w:color w:val="FF0000"/>
                <w:sz w:val="20"/>
              </w:rPr>
            </w:pPr>
            <w:bookmarkStart w:id="1" w:name="6"/>
            <w:r w:rsidRPr="00A60278">
              <w:rPr>
                <w:rFonts w:ascii="Tahoma" w:hAnsi="Tahoma" w:cs="Tahoma"/>
                <w:color w:val="FF0000"/>
                <w:sz w:val="20"/>
              </w:rPr>
              <w:t>§</w:t>
            </w:r>
            <w:bookmarkEnd w:id="1"/>
            <w:r w:rsidRPr="00A60278">
              <w:rPr>
                <w:rFonts w:ascii="Tahoma" w:hAnsi="Tahoma" w:cs="Tahoma"/>
                <w:color w:val="FF0000"/>
                <w:sz w:val="20"/>
              </w:rPr>
              <w:t xml:space="preserve"> 2º - </w:t>
            </w:r>
            <w:bookmarkStart w:id="2" w:name="33"/>
            <w:r w:rsidR="002C7ECE" w:rsidRPr="002C7ECE">
              <w:rPr>
                <w:rFonts w:ascii="Tahoma" w:hAnsi="Tahoma" w:cs="Tahoma"/>
                <w:color w:val="FF0000"/>
                <w:sz w:val="20"/>
              </w:rPr>
              <w:t>O agente distribuidor de combustíveis líquidos também poderá exercer as atividades de importação e</w:t>
            </w:r>
            <w:r w:rsidR="002C7ECE">
              <w:rPr>
                <w:rFonts w:ascii="Tahoma" w:hAnsi="Tahoma" w:cs="Tahoma"/>
                <w:color w:val="FF0000"/>
                <w:sz w:val="20"/>
              </w:rPr>
              <w:t xml:space="preserve"> revenda </w:t>
            </w:r>
            <w:bookmarkStart w:id="3" w:name="_GoBack"/>
            <w:bookmarkEnd w:id="3"/>
            <w:r w:rsidR="002C7ECE" w:rsidRPr="002C7ECE">
              <w:rPr>
                <w:rFonts w:ascii="Tahoma" w:hAnsi="Tahoma" w:cs="Tahoma"/>
                <w:color w:val="FF0000"/>
                <w:sz w:val="20"/>
              </w:rPr>
              <w:t>varejista, sem prejuízo da existência de agentes autorizados especificamente para essas atividades</w:t>
            </w:r>
            <w:r w:rsidR="002C7ECE">
              <w:rPr>
                <w:rFonts w:ascii="Tahoma" w:hAnsi="Tahoma" w:cs="Tahoma"/>
                <w:color w:val="FF0000"/>
                <w:sz w:val="20"/>
              </w:rPr>
              <w:t>.</w:t>
            </w:r>
          </w:p>
          <w:p w:rsidR="00D70318" w:rsidRPr="00AA45EE" w:rsidRDefault="00D70318" w:rsidP="00A60278">
            <w:pPr>
              <w:pStyle w:val="NormalWeb"/>
              <w:spacing w:after="150" w:line="276" w:lineRule="auto"/>
              <w:ind w:left="720"/>
              <w:rPr>
                <w:rFonts w:ascii="Tahoma" w:hAnsi="Tahoma" w:cs="Tahoma"/>
                <w:sz w:val="20"/>
              </w:rPr>
            </w:pPr>
            <w:r w:rsidRPr="00AA45EE">
              <w:rPr>
                <w:rFonts w:ascii="Tahoma" w:hAnsi="Tahoma" w:cs="Tahoma"/>
                <w:b/>
                <w:sz w:val="20"/>
              </w:rPr>
              <w:t>Art. 33</w:t>
            </w:r>
            <w:r w:rsidRPr="00D70318">
              <w:rPr>
                <w:rFonts w:ascii="Tahoma" w:hAnsi="Tahoma" w:cs="Tahoma"/>
                <w:sz w:val="20"/>
              </w:rPr>
              <w:t xml:space="preserve"> - </w:t>
            </w:r>
            <w:r w:rsidRPr="00A60278">
              <w:rPr>
                <w:rFonts w:ascii="Tahoma" w:hAnsi="Tahoma" w:cs="Tahoma"/>
                <w:sz w:val="20"/>
              </w:rPr>
              <w:t>Fica vedado ao distribuidor de combustíveis líquidos autorizado pela ANP o exercício da atividade de transportador revendedor retalhista</w:t>
            </w:r>
            <w:r w:rsidRPr="00AA45EE">
              <w:rPr>
                <w:rFonts w:ascii="Tahoma" w:hAnsi="Tahoma" w:cs="Tahoma"/>
                <w:strike/>
                <w:sz w:val="20"/>
              </w:rPr>
              <w:t xml:space="preserve"> e de revenda varejista de combustíveis automotivos.</w:t>
            </w:r>
            <w:bookmarkEnd w:id="2"/>
          </w:p>
          <w:p w:rsidR="00AA45EE" w:rsidRPr="00E97184" w:rsidRDefault="00AA45EE" w:rsidP="00AA45EE">
            <w:pPr>
              <w:pStyle w:val="NormalWeb"/>
              <w:spacing w:after="150" w:line="276" w:lineRule="auto"/>
              <w:ind w:left="720"/>
              <w:rPr>
                <w:rFonts w:ascii="Tahoma" w:hAnsi="Tahoma" w:cs="Tahoma"/>
                <w:sz w:val="20"/>
              </w:rPr>
            </w:pPr>
          </w:p>
          <w:p w:rsidR="009910AA" w:rsidRPr="007E1E5A" w:rsidRDefault="009910AA" w:rsidP="007E1E5A">
            <w:pPr>
              <w:pStyle w:val="NormalWeb"/>
              <w:shd w:val="clear" w:color="auto" w:fill="FFFFFF"/>
              <w:spacing w:before="0" w:after="150" w:line="276" w:lineRule="auto"/>
              <w:ind w:left="720"/>
              <w:rPr>
                <w:rFonts w:ascii="Tahoma" w:hAnsi="Tahoma" w:cs="Tahoma"/>
                <w:strike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AA45EE" w:rsidP="00FC43A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Ao permitir </w:t>
            </w:r>
            <w:r w:rsidR="000877AE">
              <w:rPr>
                <w:rFonts w:ascii="Tahoma" w:hAnsi="Tahoma" w:cs="Tahoma"/>
              </w:rPr>
              <w:t xml:space="preserve">que o </w:t>
            </w:r>
            <w:r>
              <w:rPr>
                <w:rFonts w:ascii="Tahoma" w:hAnsi="Tahoma" w:cs="Tahoma"/>
              </w:rPr>
              <w:t xml:space="preserve">distribuidor </w:t>
            </w:r>
            <w:r w:rsidR="00B56AB4">
              <w:rPr>
                <w:rFonts w:ascii="Tahoma" w:hAnsi="Tahoma" w:cs="Tahoma"/>
              </w:rPr>
              <w:t>atue nos segmentos</w:t>
            </w:r>
            <w:r>
              <w:rPr>
                <w:rFonts w:ascii="Tahoma" w:hAnsi="Tahoma" w:cs="Tahoma"/>
              </w:rPr>
              <w:t xml:space="preserve"> de revenda varejista e importação de combustíveis líquidos</w:t>
            </w:r>
            <w:r w:rsidR="00B56AB4">
              <w:rPr>
                <w:rFonts w:ascii="Tahoma" w:hAnsi="Tahoma" w:cs="Tahoma"/>
              </w:rPr>
              <w:t xml:space="preserve">, a </w:t>
            </w:r>
            <w:r>
              <w:rPr>
                <w:rFonts w:ascii="Tahoma" w:hAnsi="Tahoma" w:cs="Tahoma"/>
              </w:rPr>
              <w:t xml:space="preserve">ANP </w:t>
            </w:r>
            <w:r w:rsidR="00B56AB4">
              <w:rPr>
                <w:rFonts w:ascii="Tahoma" w:hAnsi="Tahoma" w:cs="Tahoma"/>
              </w:rPr>
              <w:t xml:space="preserve">estará </w:t>
            </w:r>
            <w:r>
              <w:rPr>
                <w:rFonts w:ascii="Tahoma" w:hAnsi="Tahoma" w:cs="Tahoma"/>
              </w:rPr>
              <w:t xml:space="preserve">dando incentivos diretos à redução </w:t>
            </w:r>
            <w:r w:rsidR="00BF0C0A">
              <w:rPr>
                <w:rFonts w:ascii="Tahoma" w:hAnsi="Tahoma" w:cs="Tahoma"/>
              </w:rPr>
              <w:t>dos valores dos combustíveis</w:t>
            </w:r>
            <w:r w:rsidR="00376D85">
              <w:rPr>
                <w:rFonts w:ascii="Tahoma" w:hAnsi="Tahoma" w:cs="Tahoma"/>
              </w:rPr>
              <w:t xml:space="preserve"> e das margens de lucro</w:t>
            </w:r>
            <w:r w:rsidR="00BF0C0A">
              <w:rPr>
                <w:rFonts w:ascii="Tahoma" w:hAnsi="Tahoma" w:cs="Tahoma"/>
              </w:rPr>
              <w:t xml:space="preserve"> repassados para o consumidor final.</w:t>
            </w:r>
            <w:r w:rsidR="00D60E48">
              <w:rPr>
                <w:rFonts w:ascii="Tahoma" w:hAnsi="Tahoma" w:cs="Tahoma"/>
              </w:rPr>
              <w:t xml:space="preserve"> Explica-se.</w:t>
            </w:r>
          </w:p>
          <w:p w:rsidR="00BF0C0A" w:rsidRDefault="00BF0C0A" w:rsidP="00FC43AD">
            <w:pPr>
              <w:spacing w:line="276" w:lineRule="auto"/>
              <w:rPr>
                <w:rFonts w:ascii="Tahoma" w:hAnsi="Tahoma" w:cs="Tahoma"/>
              </w:rPr>
            </w:pPr>
          </w:p>
          <w:p w:rsidR="00372DDD" w:rsidRDefault="00376D85" w:rsidP="00FC43A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Entendemos que</w:t>
            </w:r>
            <w:r w:rsidR="00372DDD">
              <w:rPr>
                <w:rFonts w:ascii="Tahoma" w:hAnsi="Tahoma" w:cs="Tahoma"/>
              </w:rPr>
              <w:t>, em face da gravidade da crise</w:t>
            </w:r>
            <w:r w:rsidR="00892DD9">
              <w:rPr>
                <w:rFonts w:ascii="Tahoma" w:hAnsi="Tahoma" w:cs="Tahoma"/>
              </w:rPr>
              <w:t xml:space="preserve"> de abastecimento gerada pela greve</w:t>
            </w:r>
            <w:r w:rsidR="00372DDD">
              <w:rPr>
                <w:rFonts w:ascii="Tahoma" w:hAnsi="Tahoma" w:cs="Tahoma"/>
              </w:rPr>
              <w:t xml:space="preserve"> dos caminhoneiros, que evidenciou a fragilidade d</w:t>
            </w:r>
            <w:r w:rsidR="00D60E48">
              <w:rPr>
                <w:rFonts w:ascii="Tahoma" w:hAnsi="Tahoma" w:cs="Tahoma"/>
              </w:rPr>
              <w:t>a cadeia</w:t>
            </w:r>
            <w:r w:rsidR="00372DDD">
              <w:rPr>
                <w:rFonts w:ascii="Tahoma" w:hAnsi="Tahoma" w:cs="Tahoma"/>
              </w:rPr>
              <w:t xml:space="preserve"> </w:t>
            </w:r>
            <w:r w:rsidR="00F13E45">
              <w:rPr>
                <w:rFonts w:ascii="Tahoma" w:hAnsi="Tahoma" w:cs="Tahoma"/>
              </w:rPr>
              <w:t xml:space="preserve">de </w:t>
            </w:r>
            <w:r w:rsidR="00372DDD">
              <w:rPr>
                <w:rFonts w:ascii="Tahoma" w:hAnsi="Tahoma" w:cs="Tahoma"/>
              </w:rPr>
              <w:t>suprimento</w:t>
            </w:r>
            <w:r w:rsidR="00F13E45">
              <w:rPr>
                <w:rFonts w:ascii="Tahoma" w:hAnsi="Tahoma" w:cs="Tahoma"/>
              </w:rPr>
              <w:t>s</w:t>
            </w:r>
            <w:r w:rsidR="00372DDD">
              <w:rPr>
                <w:rFonts w:ascii="Tahoma" w:hAnsi="Tahoma" w:cs="Tahoma"/>
              </w:rPr>
              <w:t xml:space="preserve"> </w:t>
            </w:r>
            <w:r w:rsidR="00D60E48">
              <w:rPr>
                <w:rFonts w:ascii="Tahoma" w:hAnsi="Tahoma" w:cs="Tahoma"/>
              </w:rPr>
              <w:t>brasileira</w:t>
            </w:r>
            <w:r w:rsidR="00372DDD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 xml:space="preserve">não é mais possível </w:t>
            </w:r>
            <w:r w:rsidR="00372DDD">
              <w:rPr>
                <w:rFonts w:ascii="Tahoma" w:hAnsi="Tahoma" w:cs="Tahoma"/>
              </w:rPr>
              <w:t xml:space="preserve">se esquivar de ações para combater </w:t>
            </w:r>
            <w:r>
              <w:rPr>
                <w:rFonts w:ascii="Tahoma" w:hAnsi="Tahoma" w:cs="Tahoma"/>
              </w:rPr>
              <w:t>os altos preços dos combustíveis</w:t>
            </w:r>
            <w:r w:rsidR="009A6125">
              <w:rPr>
                <w:rFonts w:ascii="Tahoma" w:hAnsi="Tahoma" w:cs="Tahoma"/>
              </w:rPr>
              <w:t xml:space="preserve"> no Brasil</w:t>
            </w:r>
            <w:r>
              <w:rPr>
                <w:rFonts w:ascii="Tahoma" w:hAnsi="Tahoma" w:cs="Tahoma"/>
              </w:rPr>
              <w:t xml:space="preserve">. </w:t>
            </w:r>
          </w:p>
          <w:p w:rsidR="00372DDD" w:rsidRDefault="00372DDD" w:rsidP="00FC43AD">
            <w:pPr>
              <w:spacing w:line="276" w:lineRule="auto"/>
              <w:rPr>
                <w:rFonts w:ascii="Tahoma" w:hAnsi="Tahoma" w:cs="Tahoma"/>
              </w:rPr>
            </w:pPr>
          </w:p>
          <w:p w:rsidR="00A60278" w:rsidRDefault="00DE435F" w:rsidP="00FC43A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Atualmente, o funcionamento da cadeia de suprimento de combustíveis funciona de forma a </w:t>
            </w:r>
            <w:r w:rsidR="00376D85" w:rsidRPr="00376D85">
              <w:rPr>
                <w:rFonts w:ascii="Tahoma" w:hAnsi="Tahoma" w:cs="Tahoma"/>
                <w:u w:val="single"/>
              </w:rPr>
              <w:t>construir preço</w:t>
            </w:r>
            <w:r>
              <w:rPr>
                <w:rFonts w:ascii="Tahoma" w:hAnsi="Tahoma" w:cs="Tahoma"/>
                <w:u w:val="single"/>
              </w:rPr>
              <w:t>s</w:t>
            </w:r>
            <w:r w:rsidR="00801EB9">
              <w:rPr>
                <w:rFonts w:ascii="Tahoma" w:hAnsi="Tahoma" w:cs="Tahoma"/>
              </w:rPr>
              <w:t>, pois há a necessidade legal – causada pela</w:t>
            </w:r>
            <w:r w:rsidR="00D60E48">
              <w:rPr>
                <w:rFonts w:ascii="Tahoma" w:hAnsi="Tahoma" w:cs="Tahoma"/>
              </w:rPr>
              <w:t xml:space="preserve"> obrigatoriedade da</w:t>
            </w:r>
            <w:r w:rsidR="00801EB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des</w:t>
            </w:r>
            <w:r w:rsidR="00801EB9">
              <w:rPr>
                <w:rFonts w:ascii="Tahoma" w:hAnsi="Tahoma" w:cs="Tahoma"/>
              </w:rPr>
              <w:t>verticalização</w:t>
            </w:r>
            <w:proofErr w:type="spellEnd"/>
            <w:r w:rsidR="00801EB9">
              <w:rPr>
                <w:rFonts w:ascii="Tahoma" w:hAnsi="Tahoma" w:cs="Tahoma"/>
              </w:rPr>
              <w:t xml:space="preserve"> – de </w:t>
            </w:r>
            <w:r w:rsidR="00D60E48">
              <w:rPr>
                <w:rFonts w:ascii="Tahoma" w:hAnsi="Tahoma" w:cs="Tahoma"/>
              </w:rPr>
              <w:t>que este combustível seja comercializado</w:t>
            </w:r>
            <w:r w:rsidR="00801EB9">
              <w:rPr>
                <w:rFonts w:ascii="Tahoma" w:hAnsi="Tahoma" w:cs="Tahoma"/>
              </w:rPr>
              <w:t xml:space="preserve"> por diversos agentes econômicos diferentes antes de chegar ao consumidor final</w:t>
            </w:r>
            <w:r w:rsidR="00D60E48">
              <w:rPr>
                <w:rFonts w:ascii="Tahoma" w:hAnsi="Tahoma" w:cs="Tahoma"/>
              </w:rPr>
              <w:t xml:space="preserve"> (importador/refinaria &gt; distribuidor &gt; revendedor varejista)</w:t>
            </w:r>
            <w:r w:rsidR="00801EB9">
              <w:rPr>
                <w:rFonts w:ascii="Tahoma" w:hAnsi="Tahoma" w:cs="Tahoma"/>
              </w:rPr>
              <w:t xml:space="preserve">. </w:t>
            </w:r>
          </w:p>
          <w:p w:rsidR="00DE435F" w:rsidRPr="00A60278" w:rsidRDefault="00DE435F" w:rsidP="00A60278">
            <w:pPr>
              <w:rPr>
                <w:rFonts w:ascii="Tahoma" w:hAnsi="Tahoma" w:cs="Tahoma"/>
              </w:rPr>
            </w:pPr>
          </w:p>
          <w:p w:rsidR="00DE435F" w:rsidRDefault="00DE435F" w:rsidP="00FC43A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Dessa forma, </w:t>
            </w:r>
            <w:r w:rsidR="006D5C91">
              <w:rPr>
                <w:rFonts w:ascii="Tahoma" w:hAnsi="Tahoma" w:cs="Tahoma"/>
              </w:rPr>
              <w:t xml:space="preserve">podendo o distribuidor </w:t>
            </w:r>
            <w:r w:rsidR="00D60E48">
              <w:rPr>
                <w:rFonts w:ascii="Tahoma" w:hAnsi="Tahoma" w:cs="Tahoma"/>
              </w:rPr>
              <w:t xml:space="preserve">importar e </w:t>
            </w:r>
            <w:r w:rsidR="00FD2559">
              <w:rPr>
                <w:rFonts w:ascii="Tahoma" w:hAnsi="Tahoma" w:cs="Tahoma"/>
              </w:rPr>
              <w:t xml:space="preserve">revender combustíveis no varejo, diminuir-se-ia </w:t>
            </w:r>
            <w:r w:rsidR="00C55853">
              <w:rPr>
                <w:rFonts w:ascii="Tahoma" w:hAnsi="Tahoma" w:cs="Tahoma"/>
              </w:rPr>
              <w:t>as</w:t>
            </w:r>
            <w:r w:rsidR="00FD2559">
              <w:rPr>
                <w:rFonts w:ascii="Tahoma" w:hAnsi="Tahoma" w:cs="Tahoma"/>
              </w:rPr>
              <w:t xml:space="preserve"> margens </w:t>
            </w:r>
            <w:r w:rsidR="000377A7">
              <w:rPr>
                <w:rFonts w:ascii="Tahoma" w:hAnsi="Tahoma" w:cs="Tahoma"/>
              </w:rPr>
              <w:t>de remuneração,</w:t>
            </w:r>
            <w:r w:rsidR="00D60E48">
              <w:rPr>
                <w:rFonts w:ascii="Tahoma" w:hAnsi="Tahoma" w:cs="Tahoma"/>
              </w:rPr>
              <w:t xml:space="preserve"> seja esta</w:t>
            </w:r>
            <w:r w:rsidR="000377A7">
              <w:rPr>
                <w:rFonts w:ascii="Tahoma" w:hAnsi="Tahoma" w:cs="Tahoma"/>
              </w:rPr>
              <w:t xml:space="preserve"> </w:t>
            </w:r>
            <w:r w:rsidR="00FD2559">
              <w:rPr>
                <w:rFonts w:ascii="Tahoma" w:hAnsi="Tahoma" w:cs="Tahoma"/>
              </w:rPr>
              <w:t xml:space="preserve">pertencente ao </w:t>
            </w:r>
            <w:r w:rsidR="00D60E48">
              <w:rPr>
                <w:rFonts w:ascii="Tahoma" w:hAnsi="Tahoma" w:cs="Tahoma"/>
              </w:rPr>
              <w:t xml:space="preserve">importador, seja esta pertencente ao </w:t>
            </w:r>
            <w:r w:rsidR="00FD2559">
              <w:rPr>
                <w:rFonts w:ascii="Tahoma" w:hAnsi="Tahoma" w:cs="Tahoma"/>
              </w:rPr>
              <w:t>revendedor varejista</w:t>
            </w:r>
            <w:r w:rsidR="000377A7">
              <w:rPr>
                <w:rFonts w:ascii="Tahoma" w:hAnsi="Tahoma" w:cs="Tahoma"/>
              </w:rPr>
              <w:t>, reduzindo assim, os custos de tran</w:t>
            </w:r>
            <w:r w:rsidR="00D60E48">
              <w:rPr>
                <w:rFonts w:ascii="Tahoma" w:hAnsi="Tahoma" w:cs="Tahoma"/>
              </w:rPr>
              <w:t xml:space="preserve">sação envolvidos no segmento de </w:t>
            </w:r>
            <w:proofErr w:type="spellStart"/>
            <w:r w:rsidR="00D60E48" w:rsidRPr="00D60E48">
              <w:rPr>
                <w:rFonts w:ascii="Tahoma" w:hAnsi="Tahoma" w:cs="Tahoma"/>
                <w:i/>
              </w:rPr>
              <w:t>downstream</w:t>
            </w:r>
            <w:proofErr w:type="spellEnd"/>
            <w:r w:rsidR="00FD2559">
              <w:rPr>
                <w:rFonts w:ascii="Tahoma" w:hAnsi="Tahoma" w:cs="Tahoma"/>
              </w:rPr>
              <w:t>.</w:t>
            </w:r>
          </w:p>
          <w:p w:rsidR="00FD2559" w:rsidRDefault="00FD2559" w:rsidP="00FC43AD">
            <w:pPr>
              <w:spacing w:line="276" w:lineRule="auto"/>
              <w:rPr>
                <w:rFonts w:ascii="Tahoma" w:hAnsi="Tahoma" w:cs="Tahoma"/>
              </w:rPr>
            </w:pPr>
          </w:p>
          <w:p w:rsidR="00243015" w:rsidRDefault="00243015" w:rsidP="00DE435F">
            <w:pPr>
              <w:spacing w:line="276" w:lineRule="auto"/>
              <w:rPr>
                <w:rFonts w:ascii="Tahoma" w:hAnsi="Tahoma" w:cs="Tahoma"/>
              </w:rPr>
            </w:pPr>
            <w:r w:rsidRPr="00243015">
              <w:rPr>
                <w:rFonts w:ascii="Tahoma" w:hAnsi="Tahoma" w:cs="Tahoma"/>
                <w:u w:val="single"/>
              </w:rPr>
              <w:t>Segmento de Importação</w:t>
            </w:r>
          </w:p>
          <w:p w:rsidR="00243015" w:rsidRDefault="00243015" w:rsidP="00DE435F">
            <w:pPr>
              <w:spacing w:line="276" w:lineRule="auto"/>
              <w:rPr>
                <w:rFonts w:ascii="Tahoma" w:hAnsi="Tahoma" w:cs="Tahoma"/>
              </w:rPr>
            </w:pPr>
          </w:p>
          <w:p w:rsidR="00F36396" w:rsidRDefault="00243015" w:rsidP="00DE435F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liberação da importação para o agente distribuidor é</w:t>
            </w:r>
            <w:r w:rsidR="00F13E45">
              <w:rPr>
                <w:rFonts w:ascii="Tahoma" w:hAnsi="Tahoma" w:cs="Tahoma"/>
              </w:rPr>
              <w:t xml:space="preserve"> especialmente importante, já que este segmento compete diretamente com o de refino, se</w:t>
            </w:r>
            <w:r>
              <w:rPr>
                <w:rFonts w:ascii="Tahoma" w:hAnsi="Tahoma" w:cs="Tahoma"/>
              </w:rPr>
              <w:t>gmento</w:t>
            </w:r>
            <w:r w:rsidR="00F13E45">
              <w:rPr>
                <w:rFonts w:ascii="Tahoma" w:hAnsi="Tahoma" w:cs="Tahoma"/>
              </w:rPr>
              <w:t xml:space="preserve"> sabidam</w:t>
            </w:r>
            <w:r>
              <w:rPr>
                <w:rFonts w:ascii="Tahoma" w:hAnsi="Tahoma" w:cs="Tahoma"/>
              </w:rPr>
              <w:t xml:space="preserve">ente subdesenvolvido no Brasil. </w:t>
            </w:r>
            <w:r w:rsidR="00F36396">
              <w:rPr>
                <w:rFonts w:ascii="Tahoma" w:hAnsi="Tahoma" w:cs="Tahoma"/>
              </w:rPr>
              <w:t>A</w:t>
            </w:r>
            <w:r w:rsidR="008D4669">
              <w:rPr>
                <w:rFonts w:ascii="Tahoma" w:hAnsi="Tahoma" w:cs="Tahoma"/>
              </w:rPr>
              <w:t xml:space="preserve"> partir do momento</w:t>
            </w:r>
            <w:r w:rsidR="00D60E48">
              <w:rPr>
                <w:rFonts w:ascii="Tahoma" w:hAnsi="Tahoma" w:cs="Tahoma"/>
              </w:rPr>
              <w:t xml:space="preserve"> em</w:t>
            </w:r>
            <w:r w:rsidR="008D4669">
              <w:rPr>
                <w:rFonts w:ascii="Tahoma" w:hAnsi="Tahoma" w:cs="Tahoma"/>
              </w:rPr>
              <w:t xml:space="preserve"> que for aberta a </w:t>
            </w:r>
            <w:r w:rsidR="00F36396">
              <w:rPr>
                <w:rFonts w:ascii="Tahoma" w:hAnsi="Tahoma" w:cs="Tahoma"/>
              </w:rPr>
              <w:t xml:space="preserve">possibilidade para </w:t>
            </w:r>
            <w:r w:rsidR="008D4669">
              <w:rPr>
                <w:rFonts w:ascii="Tahoma" w:hAnsi="Tahoma" w:cs="Tahoma"/>
              </w:rPr>
              <w:t xml:space="preserve">distribuidores importarem diretamente, haverá maior </w:t>
            </w:r>
            <w:r w:rsidR="00D60E48">
              <w:rPr>
                <w:rFonts w:ascii="Tahoma" w:hAnsi="Tahoma" w:cs="Tahoma"/>
              </w:rPr>
              <w:t>oferta de combustíveis e maior diversificação nos agentes supridores</w:t>
            </w:r>
            <w:r w:rsidR="008D4669">
              <w:rPr>
                <w:rFonts w:ascii="Tahoma" w:hAnsi="Tahoma" w:cs="Tahoma"/>
              </w:rPr>
              <w:t>,</w:t>
            </w:r>
            <w:r w:rsidR="00D60E48">
              <w:rPr>
                <w:rFonts w:ascii="Tahoma" w:hAnsi="Tahoma" w:cs="Tahoma"/>
              </w:rPr>
              <w:t xml:space="preserve"> o que,</w:t>
            </w:r>
            <w:r w:rsidR="008D4669">
              <w:rPr>
                <w:rFonts w:ascii="Tahoma" w:hAnsi="Tahoma" w:cs="Tahoma"/>
              </w:rPr>
              <w:t xml:space="preserve"> </w:t>
            </w:r>
            <w:r w:rsidR="00D60E48">
              <w:rPr>
                <w:rFonts w:ascii="Tahoma" w:hAnsi="Tahoma" w:cs="Tahoma"/>
              </w:rPr>
              <w:t>consequentemente, aumenta</w:t>
            </w:r>
            <w:r w:rsidR="00C55853">
              <w:rPr>
                <w:rFonts w:ascii="Tahoma" w:hAnsi="Tahoma" w:cs="Tahoma"/>
              </w:rPr>
              <w:t>ria</w:t>
            </w:r>
            <w:r w:rsidR="008D4669">
              <w:rPr>
                <w:rFonts w:ascii="Tahoma" w:hAnsi="Tahoma" w:cs="Tahoma"/>
              </w:rPr>
              <w:t xml:space="preserve"> a competitividade dos preços desde o início da cadeia do </w:t>
            </w:r>
            <w:proofErr w:type="spellStart"/>
            <w:r w:rsidR="008D4669" w:rsidRPr="008D4669">
              <w:rPr>
                <w:rFonts w:ascii="Tahoma" w:hAnsi="Tahoma" w:cs="Tahoma"/>
                <w:i/>
              </w:rPr>
              <w:t>downstream</w:t>
            </w:r>
            <w:proofErr w:type="spellEnd"/>
            <w:r w:rsidR="008D4669">
              <w:rPr>
                <w:rFonts w:ascii="Tahoma" w:hAnsi="Tahoma" w:cs="Tahoma"/>
              </w:rPr>
              <w:t>.</w:t>
            </w:r>
          </w:p>
          <w:p w:rsidR="00A000A6" w:rsidRDefault="00A000A6" w:rsidP="00DE435F">
            <w:pPr>
              <w:spacing w:line="276" w:lineRule="auto"/>
              <w:rPr>
                <w:rFonts w:ascii="Tahoma" w:hAnsi="Tahoma" w:cs="Tahoma"/>
              </w:rPr>
            </w:pPr>
          </w:p>
          <w:p w:rsidR="00A000A6" w:rsidRDefault="00A000A6" w:rsidP="00DE435F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Também cabe destaque ao material do CADE “O ambiente concorrencial no setor de refino de petróleo e distribuição de combustíveis líquidos”, segundo o qual a dificuldade de entrantes na cadeia de refino consolida a influência do incumbente e é </w:t>
            </w:r>
            <w:r w:rsidRPr="00243015">
              <w:rPr>
                <w:rFonts w:ascii="Tahoma" w:hAnsi="Tahoma" w:cs="Tahoma"/>
                <w:u w:val="single"/>
              </w:rPr>
              <w:t>fundamental para a formação de preços em toda a cadeia</w:t>
            </w:r>
            <w:r>
              <w:rPr>
                <w:rFonts w:ascii="Tahoma" w:hAnsi="Tahoma" w:cs="Tahoma"/>
              </w:rPr>
              <w:t xml:space="preserve">. </w:t>
            </w:r>
          </w:p>
          <w:p w:rsidR="00243015" w:rsidRDefault="00243015" w:rsidP="00DE435F">
            <w:pPr>
              <w:spacing w:line="276" w:lineRule="auto"/>
              <w:rPr>
                <w:rFonts w:ascii="Tahoma" w:hAnsi="Tahoma" w:cs="Tahoma"/>
              </w:rPr>
            </w:pPr>
          </w:p>
          <w:p w:rsidR="00243015" w:rsidRPr="00243015" w:rsidRDefault="00243015" w:rsidP="00DE435F">
            <w:pPr>
              <w:spacing w:line="276" w:lineRule="auto"/>
              <w:rPr>
                <w:rFonts w:ascii="Tahoma" w:hAnsi="Tahoma" w:cs="Tahoma"/>
                <w:u w:val="single"/>
              </w:rPr>
            </w:pPr>
            <w:r w:rsidRPr="00243015">
              <w:rPr>
                <w:rFonts w:ascii="Tahoma" w:hAnsi="Tahoma" w:cs="Tahoma"/>
                <w:u w:val="single"/>
              </w:rPr>
              <w:t xml:space="preserve">Segmento de </w:t>
            </w:r>
            <w:r>
              <w:rPr>
                <w:rFonts w:ascii="Tahoma" w:hAnsi="Tahoma" w:cs="Tahoma"/>
                <w:u w:val="single"/>
              </w:rPr>
              <w:t>Revenda</w:t>
            </w:r>
            <w:r w:rsidRPr="00243015">
              <w:rPr>
                <w:rFonts w:ascii="Tahoma" w:hAnsi="Tahoma" w:cs="Tahoma"/>
                <w:u w:val="single"/>
              </w:rPr>
              <w:t xml:space="preserve"> </w:t>
            </w:r>
            <w:r>
              <w:rPr>
                <w:rFonts w:ascii="Tahoma" w:hAnsi="Tahoma" w:cs="Tahoma"/>
                <w:u w:val="single"/>
              </w:rPr>
              <w:t>V</w:t>
            </w:r>
            <w:r w:rsidRPr="00243015">
              <w:rPr>
                <w:rFonts w:ascii="Tahoma" w:hAnsi="Tahoma" w:cs="Tahoma"/>
                <w:u w:val="single"/>
              </w:rPr>
              <w:t>arejista</w:t>
            </w:r>
          </w:p>
          <w:p w:rsidR="00243015" w:rsidRDefault="00243015" w:rsidP="00DE435F">
            <w:pPr>
              <w:spacing w:line="276" w:lineRule="auto"/>
              <w:rPr>
                <w:rFonts w:ascii="Tahoma" w:hAnsi="Tahoma" w:cs="Tahoma"/>
              </w:rPr>
            </w:pPr>
          </w:p>
          <w:p w:rsidR="00CE6FFF" w:rsidRDefault="00FC4F87" w:rsidP="00DE435F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Como</w:t>
            </w:r>
            <w:r w:rsidR="00CE6FFF">
              <w:rPr>
                <w:rFonts w:ascii="Tahoma" w:hAnsi="Tahoma" w:cs="Tahoma"/>
              </w:rPr>
              <w:t xml:space="preserve"> bem destacado no material “Repensando o setor de combustíveis: medidas pró-concorrência”, a </w:t>
            </w:r>
            <w:proofErr w:type="spellStart"/>
            <w:r w:rsidR="00CE6FFF">
              <w:rPr>
                <w:rFonts w:ascii="Tahoma" w:hAnsi="Tahoma" w:cs="Tahoma"/>
              </w:rPr>
              <w:t>desverticalização</w:t>
            </w:r>
            <w:proofErr w:type="spellEnd"/>
            <w:r w:rsidR="00CE6FFF">
              <w:rPr>
                <w:rFonts w:ascii="Tahoma" w:hAnsi="Tahoma" w:cs="Tahoma"/>
              </w:rPr>
              <w:t xml:space="preserve"> do setor de distribuição e varejista pode gerar incentivos econômicos equivocados, além de gerar a dupla margem </w:t>
            </w:r>
            <w:r w:rsidR="000877AE">
              <w:rPr>
                <w:rFonts w:ascii="Tahoma" w:hAnsi="Tahoma" w:cs="Tahoma"/>
              </w:rPr>
              <w:t>de remuneração e</w:t>
            </w:r>
            <w:r w:rsidR="00CE6FFF">
              <w:rPr>
                <w:rFonts w:ascii="Tahoma" w:hAnsi="Tahoma" w:cs="Tahoma"/>
              </w:rPr>
              <w:t xml:space="preserve"> dificultar a redução de custos.</w:t>
            </w:r>
          </w:p>
          <w:p w:rsidR="00CE6FFF" w:rsidRDefault="00CE6FFF" w:rsidP="00DE435F">
            <w:pPr>
              <w:spacing w:line="276" w:lineRule="auto"/>
              <w:rPr>
                <w:rFonts w:ascii="Tahoma" w:hAnsi="Tahoma" w:cs="Tahoma"/>
              </w:rPr>
            </w:pPr>
          </w:p>
          <w:p w:rsidR="00FC4F87" w:rsidRDefault="000877AE" w:rsidP="00DE435F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Adicionalmente</w:t>
            </w:r>
            <w:r w:rsidR="0078268B">
              <w:rPr>
                <w:rFonts w:ascii="Tahoma" w:hAnsi="Tahoma" w:cs="Tahoma"/>
              </w:rPr>
              <w:t>, como já mencionado, a verticalização dos segmentos permitiria uma maior diversificação dos agentes</w:t>
            </w:r>
            <w:r w:rsidR="00E509F0">
              <w:rPr>
                <w:rFonts w:ascii="Tahoma" w:hAnsi="Tahoma" w:cs="Tahoma"/>
              </w:rPr>
              <w:t>,</w:t>
            </w:r>
            <w:r w:rsidR="0078268B">
              <w:rPr>
                <w:rFonts w:ascii="Tahoma" w:hAnsi="Tahoma" w:cs="Tahoma"/>
              </w:rPr>
              <w:t xml:space="preserve"> gerando, consequentemente, maior concorrência e redução de preços.</w:t>
            </w:r>
            <w:r w:rsidR="00CE6FFF">
              <w:rPr>
                <w:rFonts w:ascii="Tahoma" w:hAnsi="Tahoma" w:cs="Tahoma"/>
              </w:rPr>
              <w:t xml:space="preserve"> </w:t>
            </w:r>
          </w:p>
          <w:p w:rsidR="00FC4F87" w:rsidRDefault="00FC4F87" w:rsidP="00DE435F">
            <w:pPr>
              <w:spacing w:line="276" w:lineRule="auto"/>
              <w:rPr>
                <w:rFonts w:ascii="Tahoma" w:hAnsi="Tahoma" w:cs="Tahoma"/>
              </w:rPr>
            </w:pPr>
          </w:p>
          <w:p w:rsidR="00C55853" w:rsidRDefault="00F42688" w:rsidP="00DE435F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Por fim</w:t>
            </w:r>
            <w:r w:rsidR="00B234FC">
              <w:rPr>
                <w:rFonts w:ascii="Tahoma" w:hAnsi="Tahoma" w:cs="Tahoma"/>
              </w:rPr>
              <w:t xml:space="preserve">, entendemos que, em um primeiro momento, somente o ajuste proposto na redação da Resolução ANP 58/2014 pode ter eficácia benéfica em </w:t>
            </w:r>
            <w:r w:rsidR="00B234FC" w:rsidRPr="00F42688">
              <w:rPr>
                <w:rFonts w:ascii="Tahoma" w:hAnsi="Tahoma" w:cs="Tahoma"/>
                <w:u w:val="single"/>
              </w:rPr>
              <w:t>toda a cadeia de combustíveis</w:t>
            </w:r>
            <w:r w:rsidR="00B234FC">
              <w:rPr>
                <w:rFonts w:ascii="Tahoma" w:hAnsi="Tahoma" w:cs="Tahoma"/>
              </w:rPr>
              <w:t>, mesmo endereçando um único agente regulado</w:t>
            </w:r>
            <w:r>
              <w:rPr>
                <w:rFonts w:ascii="Tahoma" w:hAnsi="Tahoma" w:cs="Tahoma"/>
              </w:rPr>
              <w:t xml:space="preserve">. </w:t>
            </w:r>
          </w:p>
          <w:p w:rsidR="00C55853" w:rsidRDefault="00C55853" w:rsidP="00DE435F">
            <w:pPr>
              <w:spacing w:line="276" w:lineRule="auto"/>
              <w:rPr>
                <w:rFonts w:ascii="Tahoma" w:hAnsi="Tahoma" w:cs="Tahoma"/>
              </w:rPr>
            </w:pPr>
          </w:p>
          <w:p w:rsidR="00F42688" w:rsidRDefault="00F42688" w:rsidP="00DE435F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Isto porque, </w:t>
            </w:r>
            <w:r w:rsidR="00C55853">
              <w:rPr>
                <w:rFonts w:ascii="Tahoma" w:hAnsi="Tahoma" w:cs="Tahoma"/>
              </w:rPr>
              <w:t>além de ser um agente central da cadeia, o agente distribuidor</w:t>
            </w:r>
            <w:r>
              <w:rPr>
                <w:rFonts w:ascii="Tahoma" w:hAnsi="Tahoma" w:cs="Tahoma"/>
              </w:rPr>
              <w:t xml:space="preserve"> é o que acumula maiores barreir</w:t>
            </w:r>
            <w:r w:rsidR="00E509F0">
              <w:rPr>
                <w:rFonts w:ascii="Tahoma" w:hAnsi="Tahoma" w:cs="Tahoma"/>
              </w:rPr>
              <w:t>as à entrada (capital social</w:t>
            </w:r>
            <w:r>
              <w:rPr>
                <w:rFonts w:ascii="Tahoma" w:hAnsi="Tahoma" w:cs="Tahoma"/>
              </w:rPr>
              <w:t xml:space="preserve"> mínimo elevado, necessidade de ter propriedade da terra onde sua base será construída, dentre outras). </w:t>
            </w:r>
          </w:p>
          <w:p w:rsidR="00F42688" w:rsidRDefault="00F42688" w:rsidP="00DE435F">
            <w:pPr>
              <w:spacing w:line="276" w:lineRule="auto"/>
              <w:rPr>
                <w:rFonts w:ascii="Tahoma" w:hAnsi="Tahoma" w:cs="Tahoma"/>
              </w:rPr>
            </w:pPr>
          </w:p>
          <w:p w:rsidR="00F42688" w:rsidRDefault="00F42688" w:rsidP="00DE435F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Logo, </w:t>
            </w:r>
            <w:r w:rsidR="00C55853">
              <w:rPr>
                <w:rFonts w:ascii="Tahoma" w:hAnsi="Tahoma" w:cs="Tahoma"/>
              </w:rPr>
              <w:t xml:space="preserve">a proposta contrária, </w:t>
            </w:r>
            <w:r>
              <w:rPr>
                <w:rFonts w:ascii="Tahoma" w:hAnsi="Tahoma" w:cs="Tahoma"/>
              </w:rPr>
              <w:t>permiti</w:t>
            </w:r>
            <w:r w:rsidR="00C55853">
              <w:rPr>
                <w:rFonts w:ascii="Tahoma" w:hAnsi="Tahoma" w:cs="Tahoma"/>
              </w:rPr>
              <w:t>ndo</w:t>
            </w:r>
            <w:r>
              <w:rPr>
                <w:rFonts w:ascii="Tahoma" w:hAnsi="Tahoma" w:cs="Tahoma"/>
              </w:rPr>
              <w:t xml:space="preserve"> que outros agentes, com requisitos para autorização consideravelmente menos onerosos, atuem também na atividade de distribuição não seria – a nosso ver – </w:t>
            </w:r>
            <w:r w:rsidR="00C55853">
              <w:rPr>
                <w:rFonts w:ascii="Tahoma" w:hAnsi="Tahoma" w:cs="Tahoma"/>
              </w:rPr>
              <w:t>justo e</w:t>
            </w:r>
            <w:r w:rsidR="00787E44">
              <w:rPr>
                <w:rFonts w:ascii="Tahoma" w:hAnsi="Tahoma" w:cs="Tahoma"/>
              </w:rPr>
              <w:t xml:space="preserve"> nem tão eficiente do ponto</w:t>
            </w:r>
            <w:r w:rsidR="00C55853">
              <w:rPr>
                <w:rFonts w:ascii="Tahoma" w:hAnsi="Tahoma" w:cs="Tahoma"/>
              </w:rPr>
              <w:t xml:space="preserve"> de vista concorrencial quanto a alteração aqui proposta</w:t>
            </w:r>
            <w:r>
              <w:rPr>
                <w:rFonts w:ascii="Tahoma" w:hAnsi="Tahoma" w:cs="Tahoma"/>
              </w:rPr>
              <w:t xml:space="preserve">. </w:t>
            </w:r>
          </w:p>
          <w:p w:rsidR="00B234FC" w:rsidRDefault="00B234FC" w:rsidP="00DE435F">
            <w:pPr>
              <w:spacing w:line="276" w:lineRule="auto"/>
              <w:rPr>
                <w:rFonts w:ascii="Tahoma" w:hAnsi="Tahoma" w:cs="Tahoma"/>
              </w:rPr>
            </w:pPr>
          </w:p>
          <w:p w:rsidR="00BF0C0A" w:rsidRPr="000377A7" w:rsidRDefault="00D60E48" w:rsidP="00D60E48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Portanto, nossa manifestação é</w:t>
            </w:r>
            <w:r w:rsidR="00E509F0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em linha</w:t>
            </w:r>
            <w:r w:rsidR="00FC4F8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com o exposto pelo CADE no material “Repensando o setor de combustíveis: medidas pró-concorrência”, e</w:t>
            </w:r>
            <w:r w:rsidR="00B42C90">
              <w:rPr>
                <w:rFonts w:ascii="Tahoma" w:hAnsi="Tahoma" w:cs="Tahoma"/>
              </w:rPr>
              <w:t>m especial no que diz respeito à verticalização do setor de varejo de combustíveis e à possibilidade de importação de combustíveis por parte das distribuidoras.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lastRenderedPageBreak/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3D8" w:rsidRDefault="00AC73D8" w:rsidP="002B7D35">
      <w:r>
        <w:separator/>
      </w:r>
    </w:p>
  </w:endnote>
  <w:endnote w:type="continuationSeparator" w:id="0">
    <w:p w:rsidR="00AC73D8" w:rsidRDefault="00AC73D8" w:rsidP="002B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FFF" w:rsidRDefault="00CE6FF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853" w:rsidRDefault="00C55853" w:rsidP="007711C2">
    <w:pPr>
      <w:pStyle w:val="Rodap"/>
      <w:rPr>
        <w:rFonts w:ascii="Tahoma" w:hAnsi="Tahoma" w:cs="Tahoma"/>
        <w:sz w:val="12"/>
      </w:rPr>
    </w:pPr>
    <w:r>
      <w:rPr>
        <w:rFonts w:ascii="Tahoma" w:hAnsi="Tahoma" w:cs="Tahoma"/>
        <w:sz w:val="12"/>
      </w:rPr>
      <w:fldChar w:fldCharType="begin"/>
    </w:r>
    <w:r>
      <w:rPr>
        <w:rFonts w:ascii="Tahoma" w:hAnsi="Tahoma" w:cs="Tahoma"/>
        <w:sz w:val="12"/>
      </w:rPr>
      <w:instrText xml:space="preserve"> DOCPROPERTY "iManageFooter"  \* MERGEFORMAT </w:instrText>
    </w:r>
    <w:r>
      <w:rPr>
        <w:rFonts w:ascii="Tahoma" w:hAnsi="Tahoma" w:cs="Tahoma"/>
        <w:sz w:val="12"/>
      </w:rPr>
      <w:fldChar w:fldCharType="separate"/>
    </w:r>
  </w:p>
  <w:p w:rsidR="002B7D35" w:rsidRPr="00C55853" w:rsidRDefault="00C55853" w:rsidP="00C55853">
    <w:pPr>
      <w:pStyle w:val="Rodap"/>
      <w:rPr>
        <w:rFonts w:ascii="Tahoma" w:hAnsi="Tahoma" w:cs="Tahoma"/>
        <w:sz w:val="12"/>
      </w:rPr>
    </w:pPr>
    <w:r>
      <w:rPr>
        <w:rFonts w:ascii="Tahoma" w:hAnsi="Tahoma" w:cs="Tahoma"/>
        <w:sz w:val="12"/>
      </w:rPr>
      <w:t xml:space="preserve">RJ - 2982528v2 </w:t>
    </w:r>
    <w:r>
      <w:rPr>
        <w:rFonts w:ascii="Tahoma" w:hAnsi="Tahoma" w:cs="Tahoma"/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FFF" w:rsidRDefault="00CE6FF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3D8" w:rsidRDefault="00AC73D8" w:rsidP="002B7D35">
      <w:r>
        <w:separator/>
      </w:r>
    </w:p>
  </w:footnote>
  <w:footnote w:type="continuationSeparator" w:id="0">
    <w:p w:rsidR="00AC73D8" w:rsidRDefault="00AC73D8" w:rsidP="002B7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FFF" w:rsidRDefault="00CE6FF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FFF" w:rsidRDefault="00CE6FF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FFF" w:rsidRDefault="00CE6FF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A7748"/>
    <w:multiLevelType w:val="hybridMultilevel"/>
    <w:tmpl w:val="27D456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D065A"/>
    <w:multiLevelType w:val="hybridMultilevel"/>
    <w:tmpl w:val="D68A203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9A8145A"/>
    <w:multiLevelType w:val="hybridMultilevel"/>
    <w:tmpl w:val="D846A2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2C"/>
    <w:rsid w:val="0002343D"/>
    <w:rsid w:val="000303C4"/>
    <w:rsid w:val="000377A7"/>
    <w:rsid w:val="00050F3F"/>
    <w:rsid w:val="000873C6"/>
    <w:rsid w:val="000877AE"/>
    <w:rsid w:val="000B4149"/>
    <w:rsid w:val="000C72BB"/>
    <w:rsid w:val="000C742C"/>
    <w:rsid w:val="000D4114"/>
    <w:rsid w:val="000F43D7"/>
    <w:rsid w:val="00100689"/>
    <w:rsid w:val="0010535D"/>
    <w:rsid w:val="001312BC"/>
    <w:rsid w:val="00153BBA"/>
    <w:rsid w:val="001668F7"/>
    <w:rsid w:val="001C5D32"/>
    <w:rsid w:val="001F74A0"/>
    <w:rsid w:val="002109D6"/>
    <w:rsid w:val="00243015"/>
    <w:rsid w:val="002555FE"/>
    <w:rsid w:val="0026582D"/>
    <w:rsid w:val="002808DC"/>
    <w:rsid w:val="00287B41"/>
    <w:rsid w:val="002B7D35"/>
    <w:rsid w:val="002C7ECE"/>
    <w:rsid w:val="0031270F"/>
    <w:rsid w:val="00335A11"/>
    <w:rsid w:val="00346690"/>
    <w:rsid w:val="00372DDD"/>
    <w:rsid w:val="00376D85"/>
    <w:rsid w:val="003F07B0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4510"/>
    <w:rsid w:val="006C7878"/>
    <w:rsid w:val="006D5C91"/>
    <w:rsid w:val="006E69BF"/>
    <w:rsid w:val="007220DF"/>
    <w:rsid w:val="00735912"/>
    <w:rsid w:val="00754009"/>
    <w:rsid w:val="00762754"/>
    <w:rsid w:val="007711C2"/>
    <w:rsid w:val="0078268B"/>
    <w:rsid w:val="00787E44"/>
    <w:rsid w:val="007D0E90"/>
    <w:rsid w:val="007E1E5A"/>
    <w:rsid w:val="00801EB9"/>
    <w:rsid w:val="00834A5C"/>
    <w:rsid w:val="0085243A"/>
    <w:rsid w:val="00852D24"/>
    <w:rsid w:val="00876D1E"/>
    <w:rsid w:val="00892DD9"/>
    <w:rsid w:val="008C0A6C"/>
    <w:rsid w:val="008D4669"/>
    <w:rsid w:val="008E1D4F"/>
    <w:rsid w:val="0096568C"/>
    <w:rsid w:val="009910AA"/>
    <w:rsid w:val="009A6125"/>
    <w:rsid w:val="009A7203"/>
    <w:rsid w:val="009B4815"/>
    <w:rsid w:val="009D0C8F"/>
    <w:rsid w:val="009E5AD5"/>
    <w:rsid w:val="009F4F0E"/>
    <w:rsid w:val="00A000A6"/>
    <w:rsid w:val="00A225FB"/>
    <w:rsid w:val="00A267DE"/>
    <w:rsid w:val="00A55EFD"/>
    <w:rsid w:val="00A60278"/>
    <w:rsid w:val="00A8005F"/>
    <w:rsid w:val="00A94E85"/>
    <w:rsid w:val="00AA45EE"/>
    <w:rsid w:val="00AB6177"/>
    <w:rsid w:val="00AC5BC1"/>
    <w:rsid w:val="00AC73D8"/>
    <w:rsid w:val="00AF2899"/>
    <w:rsid w:val="00B234FC"/>
    <w:rsid w:val="00B42C90"/>
    <w:rsid w:val="00B42D28"/>
    <w:rsid w:val="00B43328"/>
    <w:rsid w:val="00B4490B"/>
    <w:rsid w:val="00B56AB4"/>
    <w:rsid w:val="00B74C89"/>
    <w:rsid w:val="00B87441"/>
    <w:rsid w:val="00BB004F"/>
    <w:rsid w:val="00BC59FF"/>
    <w:rsid w:val="00BD479F"/>
    <w:rsid w:val="00BD5993"/>
    <w:rsid w:val="00BF0C0A"/>
    <w:rsid w:val="00C02634"/>
    <w:rsid w:val="00C13A89"/>
    <w:rsid w:val="00C55853"/>
    <w:rsid w:val="00C74BAD"/>
    <w:rsid w:val="00C96874"/>
    <w:rsid w:val="00CB4E90"/>
    <w:rsid w:val="00CC5472"/>
    <w:rsid w:val="00CD7D9E"/>
    <w:rsid w:val="00CE6FFF"/>
    <w:rsid w:val="00CF2605"/>
    <w:rsid w:val="00CF534B"/>
    <w:rsid w:val="00D060D3"/>
    <w:rsid w:val="00D11D93"/>
    <w:rsid w:val="00D60E48"/>
    <w:rsid w:val="00D70318"/>
    <w:rsid w:val="00DC0FFA"/>
    <w:rsid w:val="00DE435F"/>
    <w:rsid w:val="00DE64B2"/>
    <w:rsid w:val="00E06319"/>
    <w:rsid w:val="00E509F0"/>
    <w:rsid w:val="00E51418"/>
    <w:rsid w:val="00E97184"/>
    <w:rsid w:val="00EA1B67"/>
    <w:rsid w:val="00ED7714"/>
    <w:rsid w:val="00F026F8"/>
    <w:rsid w:val="00F13E45"/>
    <w:rsid w:val="00F229D8"/>
    <w:rsid w:val="00F3255D"/>
    <w:rsid w:val="00F36396"/>
    <w:rsid w:val="00F42688"/>
    <w:rsid w:val="00FB0E77"/>
    <w:rsid w:val="00FC43AD"/>
    <w:rsid w:val="00FC4F87"/>
    <w:rsid w:val="00FD2559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B43328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B43328"/>
    <w:rPr>
      <w:b/>
      <w:bCs/>
    </w:rPr>
  </w:style>
  <w:style w:type="paragraph" w:styleId="NormalWeb">
    <w:name w:val="Normal (Web)"/>
    <w:basedOn w:val="Normal"/>
    <w:uiPriority w:val="99"/>
    <w:unhideWhenUsed/>
    <w:rsid w:val="009910AA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B7D3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7D35"/>
  </w:style>
  <w:style w:type="paragraph" w:styleId="Rodap">
    <w:name w:val="footer"/>
    <w:basedOn w:val="Normal"/>
    <w:link w:val="RodapChar"/>
    <w:uiPriority w:val="99"/>
    <w:unhideWhenUsed/>
    <w:rsid w:val="002B7D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D35"/>
  </w:style>
  <w:style w:type="paragraph" w:styleId="Textodebalo">
    <w:name w:val="Balloon Text"/>
    <w:basedOn w:val="Normal"/>
    <w:link w:val="TextodebaloChar"/>
    <w:uiPriority w:val="99"/>
    <w:semiHidden/>
    <w:unhideWhenUsed/>
    <w:rsid w:val="00E9718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7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719</Words>
  <Characters>4354</Characters>
  <Application>Microsoft Office Word</Application>
  <DocSecurity>0</DocSecurity>
  <Lines>131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Mattos Filho</cp:lastModifiedBy>
  <cp:revision>3</cp:revision>
  <cp:lastPrinted>2018-11-16T17:51:00Z</cp:lastPrinted>
  <dcterms:created xsi:type="dcterms:W3CDTF">2018-11-19T15:20:00Z</dcterms:created>
  <dcterms:modified xsi:type="dcterms:W3CDTF">2018-11-19T18:32:00Z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_x000d_RJ - 2982528v2 </vt:lpwstr>
  </property>
</Properties>
</file>